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5200C" w14:textId="01508A65" w:rsidR="00010A5C" w:rsidRPr="00CD0B2E" w:rsidRDefault="00866A2F" w:rsidP="00010A5C">
      <w:pPr>
        <w:jc w:val="center"/>
        <w:rPr>
          <w:rFonts w:ascii="Arial" w:hAnsi="Arial" w:cs="Arial"/>
          <w:b/>
          <w:bCs/>
          <w:sz w:val="22"/>
          <w:szCs w:val="22"/>
        </w:rPr>
      </w:pPr>
      <w:r>
        <w:rPr>
          <w:rFonts w:ascii="Arial" w:hAnsi="Arial" w:cs="Arial"/>
          <w:b/>
          <w:bCs/>
          <w:sz w:val="22"/>
          <w:szCs w:val="22"/>
        </w:rPr>
        <w:t>The Douglas Bomford Trust</w:t>
      </w:r>
      <w:r w:rsidR="00010A5C" w:rsidRPr="00CD0B2E">
        <w:rPr>
          <w:rFonts w:ascii="Arial" w:hAnsi="Arial" w:cs="Arial"/>
          <w:b/>
          <w:bCs/>
          <w:sz w:val="22"/>
          <w:szCs w:val="22"/>
        </w:rPr>
        <w:t xml:space="preserve"> Article</w:t>
      </w:r>
    </w:p>
    <w:p w14:paraId="43EB296D" w14:textId="77777777" w:rsidR="00010A5C" w:rsidRPr="00CD0B2E" w:rsidRDefault="00010A5C" w:rsidP="00010A5C">
      <w:pPr>
        <w:jc w:val="both"/>
        <w:rPr>
          <w:rFonts w:ascii="Arial" w:hAnsi="Arial" w:cs="Arial"/>
          <w:sz w:val="22"/>
          <w:szCs w:val="22"/>
        </w:rPr>
      </w:pPr>
    </w:p>
    <w:p w14:paraId="2FA115DD" w14:textId="77777777" w:rsidR="00010A5C" w:rsidRPr="00CD0B2E" w:rsidRDefault="00010A5C" w:rsidP="00010A5C">
      <w:pPr>
        <w:jc w:val="both"/>
        <w:rPr>
          <w:rFonts w:ascii="Arial" w:hAnsi="Arial" w:cs="Arial"/>
          <w:sz w:val="22"/>
          <w:szCs w:val="22"/>
        </w:rPr>
      </w:pPr>
    </w:p>
    <w:p w14:paraId="03A313FC" w14:textId="17D76BA5" w:rsidR="0054255B" w:rsidRPr="00CD0B2E" w:rsidRDefault="00010A5C" w:rsidP="00010A5C">
      <w:pPr>
        <w:jc w:val="both"/>
        <w:rPr>
          <w:rFonts w:ascii="Arial" w:hAnsi="Arial" w:cs="Arial"/>
          <w:sz w:val="22"/>
          <w:szCs w:val="22"/>
        </w:rPr>
      </w:pPr>
      <w:r w:rsidRPr="00CD0B2E">
        <w:rPr>
          <w:rFonts w:ascii="Arial" w:hAnsi="Arial" w:cs="Arial"/>
          <w:sz w:val="22"/>
          <w:szCs w:val="22"/>
        </w:rPr>
        <w:t>The International Congress of Entomology (ICE) is one of the largest in-person conferences globally for the science of entomology. First held in 1910 in Brussels, Belgium, ICE was initially coordinated to bring together entomologists within Europe in part due to increasing awareness of the need for more entomologists to ‘deal with those insects that have immediate importance for economy and medicine’ (Jordan and Eltringham, 1912). In the years since that first congress ICE has grown significantly in size and esteem and on the 25</w:t>
      </w:r>
      <w:r w:rsidRPr="00CD0B2E">
        <w:rPr>
          <w:rFonts w:ascii="Arial" w:hAnsi="Arial" w:cs="Arial"/>
          <w:sz w:val="22"/>
          <w:szCs w:val="22"/>
          <w:vertAlign w:val="superscript"/>
        </w:rPr>
        <w:t>th</w:t>
      </w:r>
      <w:r w:rsidRPr="00CD0B2E">
        <w:rPr>
          <w:rFonts w:ascii="Arial" w:hAnsi="Arial" w:cs="Arial"/>
          <w:sz w:val="22"/>
          <w:szCs w:val="22"/>
        </w:rPr>
        <w:t xml:space="preserve"> – 30</w:t>
      </w:r>
      <w:r w:rsidRPr="00CD0B2E">
        <w:rPr>
          <w:rFonts w:ascii="Arial" w:hAnsi="Arial" w:cs="Arial"/>
          <w:sz w:val="22"/>
          <w:szCs w:val="22"/>
          <w:vertAlign w:val="superscript"/>
        </w:rPr>
        <w:t>th</w:t>
      </w:r>
      <w:r w:rsidRPr="00CD0B2E">
        <w:rPr>
          <w:rFonts w:ascii="Arial" w:hAnsi="Arial" w:cs="Arial"/>
          <w:sz w:val="22"/>
          <w:szCs w:val="22"/>
        </w:rPr>
        <w:t xml:space="preserve"> August 2024, the 27</w:t>
      </w:r>
      <w:r w:rsidRPr="00CD0B2E">
        <w:rPr>
          <w:rFonts w:ascii="Arial" w:hAnsi="Arial" w:cs="Arial"/>
          <w:sz w:val="22"/>
          <w:szCs w:val="22"/>
          <w:vertAlign w:val="superscript"/>
        </w:rPr>
        <w:t>th</w:t>
      </w:r>
      <w:r w:rsidRPr="00CD0B2E">
        <w:rPr>
          <w:rFonts w:ascii="Arial" w:hAnsi="Arial" w:cs="Arial"/>
          <w:sz w:val="22"/>
          <w:szCs w:val="22"/>
        </w:rPr>
        <w:t xml:space="preserve"> International Congress of Entomology (ICE) was held in Kyoto, Japan. Over 4,000 individuals from 82 countries and regions gathered at the Kyoto International Conference Centre for ICE 2024, working together to meet the theme of ‘new discoveries through consilience’. </w:t>
      </w:r>
    </w:p>
    <w:p w14:paraId="462E24BC" w14:textId="77777777" w:rsidR="00010A5C" w:rsidRPr="00CD0B2E" w:rsidRDefault="00010A5C" w:rsidP="00010A5C">
      <w:pPr>
        <w:rPr>
          <w:rFonts w:ascii="Arial" w:hAnsi="Arial" w:cs="Arial"/>
          <w:sz w:val="22"/>
          <w:szCs w:val="22"/>
        </w:rPr>
      </w:pPr>
    </w:p>
    <w:p w14:paraId="734415A3" w14:textId="666EE527" w:rsidR="00010A5C" w:rsidRPr="00CD0B2E" w:rsidRDefault="00010A5C" w:rsidP="00010A5C">
      <w:pPr>
        <w:rPr>
          <w:rFonts w:ascii="Arial" w:hAnsi="Arial" w:cs="Arial"/>
          <w:sz w:val="22"/>
          <w:szCs w:val="22"/>
        </w:rPr>
      </w:pPr>
      <w:r w:rsidRPr="00CD0B2E">
        <w:rPr>
          <w:rFonts w:ascii="Arial" w:hAnsi="Arial" w:cs="Arial"/>
          <w:sz w:val="22"/>
          <w:szCs w:val="22"/>
        </w:rPr>
        <w:t>Second year PhD Student, Aimee Tonks, was fortunate enough to be amongst the attendees of ICE 2024, securing generous funding from The Douglas Bomford Trust.</w:t>
      </w:r>
    </w:p>
    <w:p w14:paraId="15FF0A26" w14:textId="77777777" w:rsidR="00010A5C" w:rsidRPr="00CD0B2E" w:rsidRDefault="00010A5C" w:rsidP="00010A5C">
      <w:pPr>
        <w:rPr>
          <w:rFonts w:ascii="Arial" w:hAnsi="Arial" w:cs="Arial"/>
          <w:sz w:val="22"/>
          <w:szCs w:val="22"/>
        </w:rPr>
      </w:pPr>
    </w:p>
    <w:p w14:paraId="743517E9" w14:textId="1593EAC1" w:rsidR="00010A5C" w:rsidRPr="00CD0B2E" w:rsidRDefault="00010A5C" w:rsidP="00010A5C">
      <w:pPr>
        <w:rPr>
          <w:rFonts w:ascii="Arial" w:hAnsi="Arial" w:cs="Arial"/>
          <w:i/>
          <w:iCs/>
          <w:sz w:val="22"/>
          <w:szCs w:val="22"/>
        </w:rPr>
      </w:pPr>
      <w:r w:rsidRPr="00CD0B2E">
        <w:rPr>
          <w:rFonts w:ascii="Arial" w:hAnsi="Arial" w:cs="Arial"/>
          <w:sz w:val="22"/>
          <w:szCs w:val="22"/>
        </w:rPr>
        <w:t xml:space="preserve">Aimee recounts on her experience: </w:t>
      </w:r>
      <w:r w:rsidRPr="00CD0B2E">
        <w:rPr>
          <w:rFonts w:ascii="Arial" w:hAnsi="Arial" w:cs="Arial"/>
          <w:i/>
          <w:iCs/>
          <w:sz w:val="22"/>
          <w:szCs w:val="22"/>
        </w:rPr>
        <w:t>‘attending and presenting my research at ICE 2024 in Kyoto was a truly incredible opportunity. The conference explored research across all areas of entomology, including pest management and pesticide application technologies, across the six days. I learnt a lot about the current developments in pesticide technologies and pest management for sustainable agriculture</w:t>
      </w:r>
      <w:r w:rsidR="00C65A5B" w:rsidRPr="00CD0B2E">
        <w:rPr>
          <w:rFonts w:ascii="Arial" w:hAnsi="Arial" w:cs="Arial"/>
          <w:i/>
          <w:iCs/>
          <w:sz w:val="22"/>
          <w:szCs w:val="22"/>
        </w:rPr>
        <w:t xml:space="preserve"> </w:t>
      </w:r>
      <w:r w:rsidR="0005325A" w:rsidRPr="00CD0B2E">
        <w:rPr>
          <w:rFonts w:ascii="Arial" w:hAnsi="Arial" w:cs="Arial"/>
          <w:i/>
          <w:iCs/>
          <w:sz w:val="22"/>
          <w:szCs w:val="22"/>
        </w:rPr>
        <w:t>and</w:t>
      </w:r>
      <w:r w:rsidRPr="00CD0B2E">
        <w:rPr>
          <w:rFonts w:ascii="Arial" w:hAnsi="Arial" w:cs="Arial"/>
          <w:i/>
          <w:iCs/>
          <w:sz w:val="22"/>
          <w:szCs w:val="22"/>
        </w:rPr>
        <w:t xml:space="preserve"> engaged with a breadth of researchers from organisations and institutions globally who are also striving to </w:t>
      </w:r>
      <w:r w:rsidR="00061C66" w:rsidRPr="00CD0B2E">
        <w:rPr>
          <w:rFonts w:ascii="Arial" w:hAnsi="Arial" w:cs="Arial"/>
          <w:bCs/>
          <w:i/>
          <w:iCs/>
          <w:sz w:val="22"/>
          <w:szCs w:val="22"/>
        </w:rPr>
        <w:t>directly contribute to the development of sustainable solutions for the management of crop pests globally</w:t>
      </w:r>
      <w:r w:rsidRPr="00CD0B2E">
        <w:rPr>
          <w:rFonts w:ascii="Arial" w:hAnsi="Arial" w:cs="Arial"/>
          <w:i/>
          <w:iCs/>
          <w:sz w:val="22"/>
          <w:szCs w:val="22"/>
        </w:rPr>
        <w:t>. I was kindly accepted for an oral presentation of my PhD research exploring the potential of physically acting bioinsecticides for use in open-field agriculture. This opportunity allowed me to share my findings with an international audience and ignite discussions with leading experts in the field</w:t>
      </w:r>
      <w:r w:rsidR="00F10852" w:rsidRPr="00CD0B2E">
        <w:rPr>
          <w:rFonts w:ascii="Arial" w:hAnsi="Arial" w:cs="Arial"/>
          <w:i/>
          <w:iCs/>
          <w:sz w:val="22"/>
          <w:szCs w:val="22"/>
        </w:rPr>
        <w:t xml:space="preserve"> on the final day of the conference</w:t>
      </w:r>
      <w:r w:rsidRPr="00CD0B2E">
        <w:rPr>
          <w:rFonts w:ascii="Arial" w:hAnsi="Arial" w:cs="Arial"/>
          <w:i/>
          <w:iCs/>
          <w:sz w:val="22"/>
          <w:szCs w:val="22"/>
        </w:rPr>
        <w:t>. It was an honour to present my research at such a largescale, esteemed international congress and build my network as an early career researcher. I want to thank The Douglas Bomford Trust for their support and contribution towards this once in a lifetime opportunity.</w:t>
      </w:r>
      <w:r w:rsidR="00AB2ACF">
        <w:rPr>
          <w:rFonts w:ascii="Arial" w:hAnsi="Arial" w:cs="Arial"/>
          <w:i/>
          <w:iCs/>
          <w:sz w:val="22"/>
          <w:szCs w:val="22"/>
        </w:rPr>
        <w:t xml:space="preserve"> It was truly an honour to recognise th</w:t>
      </w:r>
      <w:r w:rsidR="007067BD">
        <w:rPr>
          <w:rFonts w:ascii="Arial" w:hAnsi="Arial" w:cs="Arial"/>
          <w:i/>
          <w:iCs/>
          <w:sz w:val="22"/>
          <w:szCs w:val="22"/>
        </w:rPr>
        <w:t>e</w:t>
      </w:r>
      <w:r w:rsidR="00AB2ACF">
        <w:rPr>
          <w:rFonts w:ascii="Arial" w:hAnsi="Arial" w:cs="Arial"/>
          <w:i/>
          <w:iCs/>
          <w:sz w:val="22"/>
          <w:szCs w:val="22"/>
        </w:rPr>
        <w:t xml:space="preserve"> kind</w:t>
      </w:r>
      <w:r w:rsidR="007067BD">
        <w:rPr>
          <w:rFonts w:ascii="Arial" w:hAnsi="Arial" w:cs="Arial"/>
          <w:i/>
          <w:iCs/>
          <w:sz w:val="22"/>
          <w:szCs w:val="22"/>
        </w:rPr>
        <w:t xml:space="preserve"> </w:t>
      </w:r>
      <w:r w:rsidR="00AB2ACF">
        <w:rPr>
          <w:rFonts w:ascii="Arial" w:hAnsi="Arial" w:cs="Arial"/>
          <w:i/>
          <w:iCs/>
          <w:sz w:val="22"/>
          <w:szCs w:val="22"/>
        </w:rPr>
        <w:t>contribution</w:t>
      </w:r>
      <w:r w:rsidR="007067BD">
        <w:rPr>
          <w:rFonts w:ascii="Arial" w:hAnsi="Arial" w:cs="Arial"/>
          <w:i/>
          <w:iCs/>
          <w:sz w:val="22"/>
          <w:szCs w:val="22"/>
        </w:rPr>
        <w:t xml:space="preserve"> </w:t>
      </w:r>
      <w:r w:rsidR="008B43B4">
        <w:rPr>
          <w:rFonts w:ascii="Arial" w:hAnsi="Arial" w:cs="Arial"/>
          <w:i/>
          <w:iCs/>
          <w:sz w:val="22"/>
          <w:szCs w:val="22"/>
        </w:rPr>
        <w:t xml:space="preserve">of the </w:t>
      </w:r>
      <w:r w:rsidR="00031C50">
        <w:rPr>
          <w:rFonts w:ascii="Arial" w:hAnsi="Arial" w:cs="Arial"/>
          <w:i/>
          <w:iCs/>
          <w:sz w:val="22"/>
          <w:szCs w:val="22"/>
        </w:rPr>
        <w:t>Trust</w:t>
      </w:r>
      <w:r w:rsidR="00AB2ACF">
        <w:rPr>
          <w:rFonts w:ascii="Arial" w:hAnsi="Arial" w:cs="Arial"/>
          <w:i/>
          <w:iCs/>
          <w:sz w:val="22"/>
          <w:szCs w:val="22"/>
        </w:rPr>
        <w:t xml:space="preserve"> at ICE Kyoto 2024.</w:t>
      </w:r>
      <w:r w:rsidRPr="00CD0B2E">
        <w:rPr>
          <w:rFonts w:ascii="Arial" w:hAnsi="Arial" w:cs="Arial"/>
          <w:i/>
          <w:iCs/>
          <w:sz w:val="22"/>
          <w:szCs w:val="22"/>
        </w:rPr>
        <w:t>’</w:t>
      </w:r>
    </w:p>
    <w:p w14:paraId="33E34A1E" w14:textId="77777777" w:rsidR="00010A5C" w:rsidRPr="00CD0B2E" w:rsidRDefault="00010A5C" w:rsidP="00010A5C">
      <w:pPr>
        <w:rPr>
          <w:rFonts w:ascii="Arial" w:hAnsi="Arial" w:cs="Arial"/>
          <w:i/>
          <w:iCs/>
          <w:sz w:val="22"/>
          <w:szCs w:val="22"/>
        </w:rPr>
      </w:pPr>
    </w:p>
    <w:p w14:paraId="319F4022" w14:textId="69BD80B9" w:rsidR="00010A5C" w:rsidRPr="00CD0B2E" w:rsidRDefault="00CD0B2E" w:rsidP="00010A5C">
      <w:pPr>
        <w:rPr>
          <w:rFonts w:ascii="Arial" w:hAnsi="Arial" w:cs="Arial"/>
          <w:sz w:val="22"/>
          <w:szCs w:val="22"/>
        </w:rPr>
      </w:pPr>
      <w:r w:rsidRPr="00CD0B2E">
        <w:rPr>
          <w:rFonts w:ascii="Arial" w:hAnsi="Arial" w:cs="Arial"/>
          <w:sz w:val="22"/>
          <w:szCs w:val="22"/>
        </w:rPr>
        <w:t>Jordan, K., and H. Eltringham. 1912</w:t>
      </w:r>
      <w:r w:rsidRPr="00CD0B2E">
        <w:rPr>
          <w:rFonts w:ascii="Arial" w:hAnsi="Arial" w:cs="Arial"/>
          <w:b/>
          <w:bCs/>
          <w:sz w:val="22"/>
          <w:szCs w:val="22"/>
        </w:rPr>
        <w:t>.</w:t>
      </w:r>
      <w:r w:rsidRPr="00CD0B2E">
        <w:rPr>
          <w:rFonts w:ascii="Arial" w:hAnsi="Arial" w:cs="Arial"/>
          <w:sz w:val="22"/>
          <w:szCs w:val="22"/>
        </w:rPr>
        <w:t> Proceedings of the Second International Congress of Entomology, Volume 1. Proceedings. Hazell, Watson &amp; Viney, London.</w:t>
      </w:r>
    </w:p>
    <w:p w14:paraId="2B3C19F2" w14:textId="3CB94256" w:rsidR="00F10852" w:rsidRDefault="00F10852" w:rsidP="00010A5C"/>
    <w:p w14:paraId="5E484F26" w14:textId="5A173379" w:rsidR="000F6005" w:rsidRDefault="00F10852" w:rsidP="00F10852">
      <w:pPr>
        <w:tabs>
          <w:tab w:val="center" w:pos="2183"/>
        </w:tabs>
      </w:pPr>
      <w:r>
        <w:rPr>
          <w:noProof/>
        </w:rPr>
        <w:drawing>
          <wp:anchor distT="0" distB="0" distL="114300" distR="114300" simplePos="0" relativeHeight="251658240" behindDoc="0" locked="0" layoutInCell="1" allowOverlap="1" wp14:anchorId="6207FC65" wp14:editId="0A1491B7">
            <wp:simplePos x="0" y="0"/>
            <wp:positionH relativeFrom="column">
              <wp:posOffset>-635</wp:posOffset>
            </wp:positionH>
            <wp:positionV relativeFrom="paragraph">
              <wp:posOffset>8479</wp:posOffset>
            </wp:positionV>
            <wp:extent cx="2607945" cy="1971675"/>
            <wp:effectExtent l="0" t="0" r="0" b="0"/>
            <wp:wrapSquare wrapText="bothSides"/>
            <wp:docPr id="476634349" name="Picture 1" descr="A person standing in fron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34349" name="Picture 1" descr="A person standing in front of a sig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07945" cy="1971675"/>
                    </a:xfrm>
                    <a:prstGeom prst="rect">
                      <a:avLst/>
                    </a:prstGeom>
                  </pic:spPr>
                </pic:pic>
              </a:graphicData>
            </a:graphic>
            <wp14:sizeRelH relativeFrom="margin">
              <wp14:pctWidth>0</wp14:pctWidth>
            </wp14:sizeRelH>
            <wp14:sizeRelV relativeFrom="margin">
              <wp14:pctHeight>0</wp14:pctHeight>
            </wp14:sizeRelV>
          </wp:anchor>
        </w:drawing>
      </w:r>
      <w:r>
        <w:tab/>
      </w:r>
      <w:r>
        <w:rPr>
          <w:noProof/>
        </w:rPr>
        <w:drawing>
          <wp:inline distT="0" distB="0" distL="0" distR="0" wp14:anchorId="27C8F5FB" wp14:editId="53C00F37">
            <wp:extent cx="2977072" cy="1980640"/>
            <wp:effectExtent l="0" t="0" r="0" b="635"/>
            <wp:docPr id="407276624" name="Picture 1" descr="A person standing on a po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76624" name="Picture 1" descr="A person standing on a podium&#10;&#10;Description automatically generated"/>
                    <pic:cNvPicPr/>
                  </pic:nvPicPr>
                  <pic:blipFill rotWithShape="1">
                    <a:blip r:embed="rId5" cstate="print">
                      <a:extLst>
                        <a:ext uri="{28A0092B-C50C-407E-A947-70E740481C1C}">
                          <a14:useLocalDpi xmlns:a14="http://schemas.microsoft.com/office/drawing/2010/main" val="0"/>
                        </a:ext>
                      </a:extLst>
                    </a:blip>
                    <a:srcRect l="26020" t="16296" r="-8" b="18077"/>
                    <a:stretch/>
                  </pic:blipFill>
                  <pic:spPr bwMode="auto">
                    <a:xfrm>
                      <a:off x="0" y="0"/>
                      <a:ext cx="3058631" cy="2034901"/>
                    </a:xfrm>
                    <a:prstGeom prst="rect">
                      <a:avLst/>
                    </a:prstGeom>
                    <a:ln>
                      <a:noFill/>
                    </a:ln>
                    <a:extLst>
                      <a:ext uri="{53640926-AAD7-44D8-BBD7-CCE9431645EC}">
                        <a14:shadowObscured xmlns:a14="http://schemas.microsoft.com/office/drawing/2010/main"/>
                      </a:ext>
                    </a:extLst>
                  </pic:spPr>
                </pic:pic>
              </a:graphicData>
            </a:graphic>
          </wp:inline>
        </w:drawing>
      </w:r>
      <w:r>
        <w:br w:type="textWrapping" w:clear="all"/>
      </w:r>
    </w:p>
    <w:sectPr w:rsidR="000F60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5C"/>
    <w:rsid w:val="00010A5C"/>
    <w:rsid w:val="00031C50"/>
    <w:rsid w:val="0005325A"/>
    <w:rsid w:val="00061C66"/>
    <w:rsid w:val="000C6F2D"/>
    <w:rsid w:val="000F6005"/>
    <w:rsid w:val="00147F0E"/>
    <w:rsid w:val="002A4EDB"/>
    <w:rsid w:val="003409B4"/>
    <w:rsid w:val="00461D69"/>
    <w:rsid w:val="00517728"/>
    <w:rsid w:val="0054255B"/>
    <w:rsid w:val="005B6E50"/>
    <w:rsid w:val="007067BD"/>
    <w:rsid w:val="00866A2F"/>
    <w:rsid w:val="008B43B4"/>
    <w:rsid w:val="00AB2ACF"/>
    <w:rsid w:val="00C65A5B"/>
    <w:rsid w:val="00CD0B2E"/>
    <w:rsid w:val="00DE4E58"/>
    <w:rsid w:val="00E71608"/>
    <w:rsid w:val="00F10852"/>
    <w:rsid w:val="00FA1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D211"/>
  <w15:chartTrackingRefBased/>
  <w15:docId w15:val="{B3748CB2-83E2-2F45-BF39-9C6550C7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A5C"/>
  </w:style>
  <w:style w:type="paragraph" w:styleId="Heading1">
    <w:name w:val="heading 1"/>
    <w:basedOn w:val="Normal"/>
    <w:next w:val="Normal"/>
    <w:link w:val="Heading1Char"/>
    <w:uiPriority w:val="9"/>
    <w:qFormat/>
    <w:rsid w:val="00010A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A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A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A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A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A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A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A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A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A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A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A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A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A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A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A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A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A5C"/>
    <w:rPr>
      <w:rFonts w:eastAsiaTheme="majorEastAsia" w:cstheme="majorBidi"/>
      <w:color w:val="272727" w:themeColor="text1" w:themeTint="D8"/>
    </w:rPr>
  </w:style>
  <w:style w:type="paragraph" w:styleId="Title">
    <w:name w:val="Title"/>
    <w:basedOn w:val="Normal"/>
    <w:next w:val="Normal"/>
    <w:link w:val="TitleChar"/>
    <w:uiPriority w:val="10"/>
    <w:qFormat/>
    <w:rsid w:val="00010A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A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A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A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A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0A5C"/>
    <w:rPr>
      <w:i/>
      <w:iCs/>
      <w:color w:val="404040" w:themeColor="text1" w:themeTint="BF"/>
    </w:rPr>
  </w:style>
  <w:style w:type="paragraph" w:styleId="ListParagraph">
    <w:name w:val="List Paragraph"/>
    <w:basedOn w:val="Normal"/>
    <w:uiPriority w:val="34"/>
    <w:qFormat/>
    <w:rsid w:val="00010A5C"/>
    <w:pPr>
      <w:ind w:left="720"/>
      <w:contextualSpacing/>
    </w:pPr>
  </w:style>
  <w:style w:type="character" w:styleId="IntenseEmphasis">
    <w:name w:val="Intense Emphasis"/>
    <w:basedOn w:val="DefaultParagraphFont"/>
    <w:uiPriority w:val="21"/>
    <w:qFormat/>
    <w:rsid w:val="00010A5C"/>
    <w:rPr>
      <w:i/>
      <w:iCs/>
      <w:color w:val="0F4761" w:themeColor="accent1" w:themeShade="BF"/>
    </w:rPr>
  </w:style>
  <w:style w:type="paragraph" w:styleId="IntenseQuote">
    <w:name w:val="Intense Quote"/>
    <w:basedOn w:val="Normal"/>
    <w:next w:val="Normal"/>
    <w:link w:val="IntenseQuoteChar"/>
    <w:uiPriority w:val="30"/>
    <w:qFormat/>
    <w:rsid w:val="00010A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A5C"/>
    <w:rPr>
      <w:i/>
      <w:iCs/>
      <w:color w:val="0F4761" w:themeColor="accent1" w:themeShade="BF"/>
    </w:rPr>
  </w:style>
  <w:style w:type="character" w:styleId="IntenseReference">
    <w:name w:val="Intense Reference"/>
    <w:basedOn w:val="DefaultParagraphFont"/>
    <w:uiPriority w:val="32"/>
    <w:qFormat/>
    <w:rsid w:val="00010A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TONKS, AIMEE (PGR)</dc:creator>
  <cp:keywords/>
  <dc:description/>
  <cp:lastModifiedBy>David White</cp:lastModifiedBy>
  <cp:revision>2</cp:revision>
  <dcterms:created xsi:type="dcterms:W3CDTF">2024-10-13T11:04:00Z</dcterms:created>
  <dcterms:modified xsi:type="dcterms:W3CDTF">2024-10-13T11:04:00Z</dcterms:modified>
</cp:coreProperties>
</file>